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C7AF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4645FD7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</w:pPr>
      <w:bookmarkStart w:id="0" w:name="_Hlk119527057"/>
      <w:r w:rsidRPr="00B7116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1" locked="0" layoutInCell="1" allowOverlap="1" wp14:anchorId="67B2C764" wp14:editId="50983D90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116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7B7EAF46" wp14:editId="46171B32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16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7F7B3649" wp14:editId="34DE88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116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582D4B81" wp14:editId="5CB66FB9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1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 w:rsidRPr="00B7116C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B7116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 w:rsidRPr="00B7116C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B711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 w:rsidRPr="00B7116C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B7116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 w:rsidRPr="00B7116C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B7116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 w:rsidRPr="00B7116C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B7116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9" w:history="1">
        <w:r w:rsidRPr="00B7116C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it-IT"/>
          </w:rPr>
          <w:t>www.icmandatoriccio.edu.it</w:t>
        </w:r>
      </w:hyperlink>
      <w:r w:rsidRPr="00B7116C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 w:rsidRPr="00B7116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 w:rsidRPr="00B7116C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 w:rsidRPr="00B7116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hyperlink r:id="rId10" w:history="1">
        <w:r w:rsidRPr="00B7116C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it-IT"/>
          </w:rPr>
          <w:t>csic849003@pec.istruzione.it</w:t>
        </w:r>
      </w:hyperlink>
    </w:p>
    <w:p w14:paraId="39BD77B9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</w:pPr>
    </w:p>
    <w:p w14:paraId="34A6CC06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</w:p>
    <w:bookmarkEnd w:id="0"/>
    <w:p w14:paraId="7DEDD785" w14:textId="77777777" w:rsidR="00B7116C" w:rsidRPr="00B7116C" w:rsidRDefault="00B7116C" w:rsidP="00B7116C">
      <w:pPr>
        <w:widowControl w:val="0"/>
        <w:tabs>
          <w:tab w:val="left" w:pos="2469"/>
          <w:tab w:val="left" w:pos="7317"/>
        </w:tabs>
        <w:autoSpaceDE w:val="0"/>
        <w:autoSpaceDN w:val="0"/>
        <w:spacing w:after="0" w:line="240" w:lineRule="auto"/>
        <w:ind w:left="143"/>
        <w:rPr>
          <w:rFonts w:ascii="Arial MT" w:eastAsia="Calibri" w:hAnsi="Calibri" w:cs="Calibri"/>
          <w:sz w:val="18"/>
        </w:rPr>
      </w:pPr>
    </w:p>
    <w:p w14:paraId="28720540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i/>
          <w:sz w:val="24"/>
        </w:rPr>
      </w:pPr>
      <w:r w:rsidRPr="00B7116C">
        <w:rPr>
          <w:rFonts w:ascii="Times New Roman" w:eastAsia="Calibri" w:hAnsi="Calibri" w:cs="Calibri"/>
          <w:b/>
          <w:i/>
          <w:sz w:val="24"/>
        </w:rPr>
        <w:t>OGGETTO: DICHIARAZIONE DI INSUSSISTENZA CAUSE OSTATIVE PER IL RUOLO DEL PERSONALE ATA A VALERE SU:</w:t>
      </w:r>
    </w:p>
    <w:p w14:paraId="39402C83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i/>
          <w:sz w:val="24"/>
        </w:rPr>
      </w:pPr>
    </w:p>
    <w:p w14:paraId="6DF86345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b/>
          <w:i/>
          <w:sz w:val="24"/>
        </w:rPr>
      </w:pPr>
      <w:r w:rsidRPr="00B7116C">
        <w:rPr>
          <w:rFonts w:ascii="Times New Roman" w:eastAsia="Calibri" w:hAnsi="Calibri" w:cs="Calibri"/>
          <w:b/>
          <w:i/>
          <w:sz w:val="24"/>
        </w:rPr>
        <w:t xml:space="preserve">Piano Nazionale di Ripresa e Resilienza Missione 4 Istruzione e Ricerca - Componente 1 </w:t>
      </w:r>
      <w:r w:rsidRPr="00B7116C">
        <w:rPr>
          <w:rFonts w:ascii="Times New Roman" w:eastAsia="Calibri" w:hAnsi="Calibri" w:cs="Calibri"/>
          <w:b/>
          <w:i/>
          <w:sz w:val="24"/>
        </w:rPr>
        <w:t>–</w:t>
      </w:r>
    </w:p>
    <w:p w14:paraId="6D054B6B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b/>
          <w:i/>
          <w:sz w:val="24"/>
        </w:rPr>
      </w:pPr>
      <w:r w:rsidRPr="00B7116C">
        <w:rPr>
          <w:rFonts w:ascii="Times New Roman" w:eastAsia="Calibri" w:hAnsi="Calibri" w:cs="Calibri"/>
          <w:b/>
          <w:i/>
          <w:sz w:val="24"/>
        </w:rPr>
        <w:t>Potenziamento dell</w:t>
      </w:r>
      <w:r w:rsidRPr="00B7116C">
        <w:rPr>
          <w:rFonts w:ascii="Times New Roman" w:eastAsia="Calibri" w:hAnsi="Calibri" w:cs="Calibri"/>
          <w:b/>
          <w:i/>
          <w:sz w:val="24"/>
        </w:rPr>
        <w:t>’</w:t>
      </w:r>
      <w:r w:rsidRPr="00B7116C">
        <w:rPr>
          <w:rFonts w:ascii="Times New Roman" w:eastAsia="Calibri" w:hAnsi="Calibri" w:cs="Calibri"/>
          <w:b/>
          <w:i/>
          <w:sz w:val="24"/>
        </w:rPr>
        <w:t>offerta dei servizi di istruzione: dagli asili nido alle Universit</w:t>
      </w:r>
      <w:r w:rsidRPr="00B7116C">
        <w:rPr>
          <w:rFonts w:ascii="Times New Roman" w:eastAsia="Calibri" w:hAnsi="Calibri" w:cs="Calibri"/>
          <w:b/>
          <w:i/>
          <w:sz w:val="24"/>
        </w:rPr>
        <w:t>à</w:t>
      </w:r>
      <w:r w:rsidRPr="00B7116C">
        <w:rPr>
          <w:rFonts w:ascii="Times New Roman" w:eastAsia="Calibri" w:hAnsi="Calibri" w:cs="Calibri"/>
          <w:b/>
          <w:i/>
          <w:sz w:val="24"/>
        </w:rPr>
        <w:t xml:space="preserve"> - Investimento</w:t>
      </w:r>
    </w:p>
    <w:p w14:paraId="7F2B43B9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b/>
          <w:i/>
          <w:sz w:val="24"/>
        </w:rPr>
      </w:pPr>
      <w:r w:rsidRPr="00B7116C">
        <w:rPr>
          <w:rFonts w:ascii="Times New Roman" w:eastAsia="Calibri" w:hAnsi="Calibri" w:cs="Calibri"/>
          <w:b/>
          <w:i/>
          <w:sz w:val="24"/>
        </w:rPr>
        <w:t>2.1: Didattica digitale integrata e formazione alla transizione digitale per il personale scolastico. Formazione del personale scolastico per la transizione digitale (D.M. 66/2023)</w:t>
      </w:r>
      <w:r w:rsidRPr="00B7116C">
        <w:rPr>
          <w:rFonts w:ascii="Times New Roman" w:eastAsia="Calibri" w:hAnsi="Calibri" w:cs="Calibri"/>
          <w:b/>
          <w:i/>
          <w:sz w:val="24"/>
        </w:rPr>
        <w:t>”</w:t>
      </w:r>
    </w:p>
    <w:p w14:paraId="39D21A27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i/>
          <w:sz w:val="24"/>
        </w:rPr>
      </w:pPr>
    </w:p>
    <w:p w14:paraId="4C420D14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i/>
          <w:sz w:val="24"/>
        </w:rPr>
      </w:pPr>
      <w:r w:rsidRPr="00B7116C">
        <w:rPr>
          <w:rFonts w:ascii="Times New Roman" w:eastAsia="Calibri" w:hAnsi="Calibri" w:cs="Calibri"/>
          <w:b/>
          <w:i/>
          <w:sz w:val="24"/>
        </w:rPr>
        <w:t xml:space="preserve">Codice Progetto: M4C1I2.1-2023-1222-P-43941 </w:t>
      </w:r>
    </w:p>
    <w:p w14:paraId="1CFC99F9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i/>
          <w:sz w:val="24"/>
        </w:rPr>
      </w:pPr>
      <w:r w:rsidRPr="00B7116C">
        <w:rPr>
          <w:rFonts w:ascii="Times New Roman" w:eastAsia="Calibri" w:hAnsi="Calibri" w:cs="Calibri"/>
          <w:b/>
          <w:i/>
          <w:sz w:val="24"/>
        </w:rPr>
        <w:t>Titolo Progetto: Virtuale e reale nella comunit</w:t>
      </w:r>
      <w:r w:rsidRPr="00B7116C">
        <w:rPr>
          <w:rFonts w:ascii="Times New Roman" w:eastAsia="Calibri" w:hAnsi="Calibri" w:cs="Calibri"/>
          <w:b/>
          <w:i/>
          <w:sz w:val="24"/>
        </w:rPr>
        <w:t>à</w:t>
      </w:r>
      <w:r w:rsidRPr="00B7116C">
        <w:rPr>
          <w:rFonts w:ascii="Times New Roman" w:eastAsia="Calibri" w:hAnsi="Calibri" w:cs="Calibri"/>
          <w:b/>
          <w:i/>
          <w:sz w:val="24"/>
        </w:rPr>
        <w:t xml:space="preserve"> scolastica </w:t>
      </w:r>
    </w:p>
    <w:p w14:paraId="21ABB9E7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i/>
          <w:sz w:val="24"/>
        </w:rPr>
      </w:pPr>
      <w:r w:rsidRPr="00B7116C">
        <w:rPr>
          <w:rFonts w:ascii="Times New Roman" w:eastAsia="Calibri" w:hAnsi="Calibri" w:cs="Calibri"/>
          <w:b/>
          <w:i/>
          <w:sz w:val="24"/>
        </w:rPr>
        <w:t>CUP: D14D23004240006</w:t>
      </w:r>
    </w:p>
    <w:p w14:paraId="5407A197" w14:textId="77777777" w:rsidR="00B7116C" w:rsidRPr="00B7116C" w:rsidRDefault="00B7116C" w:rsidP="00B7116C">
      <w:pPr>
        <w:widowControl w:val="0"/>
        <w:autoSpaceDE w:val="0"/>
        <w:autoSpaceDN w:val="0"/>
        <w:spacing w:before="39" w:after="0" w:line="240" w:lineRule="auto"/>
        <w:rPr>
          <w:rFonts w:ascii="Times New Roman" w:eastAsia="Calibri" w:hAnsi="Calibri" w:cs="Calibri"/>
          <w:i/>
          <w:sz w:val="24"/>
        </w:rPr>
      </w:pPr>
    </w:p>
    <w:p w14:paraId="43CF136B" w14:textId="77777777" w:rsidR="00B7116C" w:rsidRPr="00B7116C" w:rsidRDefault="00B7116C" w:rsidP="00B7116C">
      <w:pPr>
        <w:widowControl w:val="0"/>
        <w:tabs>
          <w:tab w:val="left" w:pos="5183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bCs/>
          <w:sz w:val="24"/>
          <w:szCs w:val="24"/>
        </w:rPr>
      </w:pPr>
      <w:r w:rsidRPr="00B7116C">
        <w:rPr>
          <w:rFonts w:ascii="Times New Roman" w:eastAsia="Calibri" w:hAnsi="Times New Roman" w:cs="Times New Roman"/>
          <w:bCs/>
          <w:sz w:val="24"/>
          <w:szCs w:val="24"/>
        </w:rPr>
        <w:t xml:space="preserve">Il sottoscritto 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</w:p>
    <w:p w14:paraId="7A28C97B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C67D2E" w14:textId="77777777" w:rsidR="00B7116C" w:rsidRPr="00B7116C" w:rsidRDefault="00B7116C" w:rsidP="00B7116C">
      <w:pPr>
        <w:widowControl w:val="0"/>
        <w:tabs>
          <w:tab w:val="left" w:pos="2538"/>
          <w:tab w:val="left" w:pos="4229"/>
          <w:tab w:val="left" w:pos="6726"/>
          <w:tab w:val="left" w:pos="8877"/>
        </w:tabs>
        <w:autoSpaceDE w:val="0"/>
        <w:autoSpaceDN w:val="0"/>
        <w:spacing w:after="0" w:line="240" w:lineRule="auto"/>
        <w:ind w:left="194"/>
        <w:rPr>
          <w:rFonts w:ascii="Times New Roman" w:eastAsia="Calibri" w:hAnsi="Times New Roman" w:cs="Times New Roman"/>
          <w:bCs/>
          <w:sz w:val="24"/>
          <w:szCs w:val="24"/>
        </w:rPr>
      </w:pPr>
      <w:r w:rsidRPr="00B7116C">
        <w:rPr>
          <w:rFonts w:ascii="Times New Roman" w:eastAsia="Calibri" w:hAnsi="Times New Roman" w:cs="Times New Roman"/>
          <w:bCs/>
          <w:sz w:val="24"/>
          <w:szCs w:val="24"/>
        </w:rPr>
        <w:t xml:space="preserve">Nato a 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  <w:r w:rsidRPr="00B7116C">
        <w:rPr>
          <w:rFonts w:ascii="Times New Roman" w:eastAsia="Calibri" w:hAnsi="Times New Roman" w:cs="Times New Roman"/>
          <w:bCs/>
          <w:spacing w:val="-5"/>
          <w:sz w:val="24"/>
          <w:szCs w:val="24"/>
        </w:rPr>
        <w:t>il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residente</w:t>
      </w:r>
      <w:r w:rsidRPr="00B7116C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a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 xml:space="preserve">Provincia di 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</w:p>
    <w:p w14:paraId="1EBD0D2D" w14:textId="77777777" w:rsidR="00B7116C" w:rsidRPr="00B7116C" w:rsidRDefault="00B7116C" w:rsidP="00B7116C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AF4B6B" w14:textId="77777777" w:rsidR="00B7116C" w:rsidRPr="00B7116C" w:rsidRDefault="00B7116C" w:rsidP="00B7116C">
      <w:pPr>
        <w:widowControl w:val="0"/>
        <w:tabs>
          <w:tab w:val="left" w:pos="5788"/>
          <w:tab w:val="left" w:pos="9127"/>
        </w:tabs>
        <w:autoSpaceDE w:val="0"/>
        <w:autoSpaceDN w:val="0"/>
        <w:spacing w:after="0" w:line="240" w:lineRule="auto"/>
        <w:ind w:left="194"/>
        <w:rPr>
          <w:rFonts w:ascii="Times New Roman" w:eastAsia="Calibri" w:hAnsi="Times New Roman" w:cs="Times New Roman"/>
          <w:bCs/>
          <w:sz w:val="24"/>
          <w:szCs w:val="24"/>
        </w:rPr>
      </w:pPr>
      <w:r w:rsidRPr="00B7116C">
        <w:rPr>
          <w:rFonts w:ascii="Times New Roman" w:eastAsia="Calibri" w:hAnsi="Times New Roman" w:cs="Times New Roman"/>
          <w:bCs/>
          <w:spacing w:val="-5"/>
          <w:sz w:val="24"/>
          <w:szCs w:val="24"/>
        </w:rPr>
        <w:t>Via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 xml:space="preserve">Codice Fiscale 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</w:p>
    <w:p w14:paraId="40ED1A11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0DE1FA" w14:textId="77777777" w:rsidR="00B7116C" w:rsidRPr="00B7116C" w:rsidRDefault="00B7116C" w:rsidP="00B7116C">
      <w:pPr>
        <w:widowControl w:val="0"/>
        <w:tabs>
          <w:tab w:val="left" w:pos="6810"/>
        </w:tabs>
        <w:autoSpaceDE w:val="0"/>
        <w:autoSpaceDN w:val="0"/>
        <w:spacing w:before="1" w:after="0" w:line="240" w:lineRule="auto"/>
        <w:ind w:left="143" w:right="328"/>
        <w:rPr>
          <w:rFonts w:ascii="Times New Roman" w:eastAsia="Calibri" w:hAnsi="Times New Roman" w:cs="Times New Roman"/>
          <w:bCs/>
          <w:sz w:val="24"/>
          <w:szCs w:val="24"/>
        </w:rPr>
      </w:pPr>
      <w:r w:rsidRPr="00B7116C">
        <w:rPr>
          <w:rFonts w:ascii="Times New Roman" w:eastAsia="Calibri" w:hAnsi="Times New Roman" w:cs="Times New Roman"/>
          <w:bCs/>
          <w:sz w:val="24"/>
          <w:szCs w:val="24"/>
        </w:rPr>
        <w:t xml:space="preserve">Individuato in qualità di personale ATA nel ruolo di </w:t>
      </w:r>
      <w:r w:rsidRPr="00B7116C">
        <w:rPr>
          <w:rFonts w:ascii="Times New Roman" w:eastAsia="Calibri" w:hAnsi="Times New Roman" w:cs="Times New Roman"/>
          <w:bCs/>
          <w:sz w:val="24"/>
          <w:szCs w:val="24"/>
          <w:u w:val="thick"/>
        </w:rPr>
        <w:tab/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per</w:t>
      </w:r>
      <w:r w:rsidRPr="00B7116C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il</w:t>
      </w:r>
      <w:r w:rsidRPr="00B7116C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supporto</w:t>
      </w:r>
      <w:r w:rsidRPr="00B7116C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al</w:t>
      </w:r>
      <w:r w:rsidRPr="00B7116C">
        <w:rPr>
          <w:rFonts w:ascii="Times New Roman" w:eastAsia="Calibri" w:hAnsi="Times New Roman" w:cs="Times New Roman"/>
          <w:bCs/>
          <w:spacing w:val="-5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progetto</w:t>
      </w:r>
      <w:r w:rsidRPr="00B7116C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per</w:t>
      </w:r>
      <w:r w:rsidRPr="00B7116C">
        <w:rPr>
          <w:rFonts w:ascii="Times New Roman" w:eastAsia="Calibri" w:hAnsi="Times New Roman" w:cs="Times New Roman"/>
          <w:bCs/>
          <w:spacing w:val="-5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il raggiungimento dei target e dei milestone assegnati</w:t>
      </w:r>
    </w:p>
    <w:p w14:paraId="26A331ED" w14:textId="77777777" w:rsidR="00B7116C" w:rsidRPr="00B7116C" w:rsidRDefault="00B7116C" w:rsidP="00B7116C">
      <w:pPr>
        <w:widowControl w:val="0"/>
        <w:autoSpaceDE w:val="0"/>
        <w:autoSpaceDN w:val="0"/>
        <w:spacing w:before="120" w:after="0" w:line="240" w:lineRule="auto"/>
        <w:ind w:left="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7116C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DICHIARA</w:t>
      </w:r>
    </w:p>
    <w:p w14:paraId="5DBF1F79" w14:textId="77777777" w:rsidR="00B7116C" w:rsidRPr="00B7116C" w:rsidRDefault="00B7116C" w:rsidP="00B7116C">
      <w:pPr>
        <w:widowControl w:val="0"/>
        <w:autoSpaceDE w:val="0"/>
        <w:autoSpaceDN w:val="0"/>
        <w:spacing w:before="216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273EA6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bCs/>
          <w:sz w:val="24"/>
          <w:szCs w:val="24"/>
        </w:rPr>
      </w:pPr>
      <w:r w:rsidRPr="00B7116C">
        <w:rPr>
          <w:rFonts w:ascii="Times New Roman" w:eastAsia="Calibri" w:hAnsi="Times New Roman" w:cs="Times New Roman"/>
          <w:bCs/>
          <w:sz w:val="24"/>
          <w:szCs w:val="24"/>
        </w:rPr>
        <w:t>ai</w:t>
      </w:r>
      <w:r w:rsidRPr="00B7116C">
        <w:rPr>
          <w:rFonts w:ascii="Times New Roman" w:eastAsia="Calibri" w:hAnsi="Times New Roman" w:cs="Times New Roman"/>
          <w:bCs/>
          <w:spacing w:val="20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sensi</w:t>
      </w:r>
      <w:r w:rsidRPr="00B7116C">
        <w:rPr>
          <w:rFonts w:ascii="Times New Roman" w:eastAsia="Calibri" w:hAnsi="Times New Roman" w:cs="Times New Roman"/>
          <w:bCs/>
          <w:spacing w:val="23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dell’art.</w:t>
      </w:r>
      <w:r w:rsidRPr="00B7116C">
        <w:rPr>
          <w:rFonts w:ascii="Times New Roman" w:eastAsia="Calibri" w:hAnsi="Times New Roman" w:cs="Times New Roman"/>
          <w:bCs/>
          <w:spacing w:val="2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75</w:t>
      </w:r>
      <w:r w:rsidRPr="00B7116C">
        <w:rPr>
          <w:rFonts w:ascii="Times New Roman" w:eastAsia="Calibri" w:hAnsi="Times New Roman" w:cs="Times New Roman"/>
          <w:bCs/>
          <w:spacing w:val="22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del</w:t>
      </w:r>
      <w:r w:rsidRPr="00B7116C">
        <w:rPr>
          <w:rFonts w:ascii="Times New Roman" w:eastAsia="Calibri" w:hAnsi="Times New Roman" w:cs="Times New Roman"/>
          <w:bCs/>
          <w:spacing w:val="23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d.P.R.</w:t>
      </w:r>
      <w:r w:rsidRPr="00B7116C">
        <w:rPr>
          <w:rFonts w:ascii="Times New Roman" w:eastAsia="Calibri" w:hAnsi="Times New Roman" w:cs="Times New Roman"/>
          <w:bCs/>
          <w:spacing w:val="2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n.</w:t>
      </w:r>
      <w:r w:rsidRPr="00B7116C">
        <w:rPr>
          <w:rFonts w:ascii="Times New Roman" w:eastAsia="Calibri" w:hAnsi="Times New Roman" w:cs="Times New Roman"/>
          <w:bCs/>
          <w:spacing w:val="22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445</w:t>
      </w:r>
      <w:r w:rsidRPr="00B7116C">
        <w:rPr>
          <w:rFonts w:ascii="Times New Roman" w:eastAsia="Calibri" w:hAnsi="Times New Roman" w:cs="Times New Roman"/>
          <w:bCs/>
          <w:spacing w:val="2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del</w:t>
      </w:r>
      <w:r w:rsidRPr="00B7116C">
        <w:rPr>
          <w:rFonts w:ascii="Times New Roman" w:eastAsia="Calibri" w:hAnsi="Times New Roman" w:cs="Times New Roman"/>
          <w:bCs/>
          <w:spacing w:val="23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28</w:t>
      </w:r>
      <w:r w:rsidRPr="00B7116C">
        <w:rPr>
          <w:rFonts w:ascii="Times New Roman" w:eastAsia="Calibri" w:hAnsi="Times New Roman" w:cs="Times New Roman"/>
          <w:bCs/>
          <w:spacing w:val="20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dicembre</w:t>
      </w:r>
      <w:r w:rsidRPr="00B7116C">
        <w:rPr>
          <w:rFonts w:ascii="Times New Roman" w:eastAsia="Calibri" w:hAnsi="Times New Roman" w:cs="Times New Roman"/>
          <w:bCs/>
          <w:spacing w:val="20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2000</w:t>
      </w:r>
      <w:r w:rsidRPr="00B7116C">
        <w:rPr>
          <w:rFonts w:ascii="Times New Roman" w:eastAsia="Calibri" w:hAnsi="Times New Roman" w:cs="Times New Roman"/>
          <w:bCs/>
          <w:spacing w:val="22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consapevole</w:t>
      </w:r>
      <w:r w:rsidRPr="00B7116C">
        <w:rPr>
          <w:rFonts w:ascii="Times New Roman" w:eastAsia="Calibri" w:hAnsi="Times New Roman" w:cs="Times New Roman"/>
          <w:bCs/>
          <w:spacing w:val="2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degli</w:t>
      </w:r>
      <w:r w:rsidRPr="00B7116C">
        <w:rPr>
          <w:rFonts w:ascii="Times New Roman" w:eastAsia="Calibri" w:hAnsi="Times New Roman" w:cs="Times New Roman"/>
          <w:bCs/>
          <w:spacing w:val="23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artt.</w:t>
      </w:r>
      <w:r w:rsidRPr="00B7116C">
        <w:rPr>
          <w:rFonts w:ascii="Times New Roman" w:eastAsia="Calibri" w:hAnsi="Times New Roman" w:cs="Times New Roman"/>
          <w:bCs/>
          <w:spacing w:val="22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46</w:t>
      </w:r>
      <w:r w:rsidRPr="00B7116C">
        <w:rPr>
          <w:rFonts w:ascii="Times New Roman" w:eastAsia="Calibri" w:hAnsi="Times New Roman" w:cs="Times New Roman"/>
          <w:bCs/>
          <w:spacing w:val="2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B7116C">
        <w:rPr>
          <w:rFonts w:ascii="Times New Roman" w:eastAsia="Calibri" w:hAnsi="Times New Roman" w:cs="Times New Roman"/>
          <w:bCs/>
          <w:spacing w:val="2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47</w:t>
      </w:r>
      <w:r w:rsidRPr="00B7116C">
        <w:rPr>
          <w:rFonts w:ascii="Times New Roman" w:eastAsia="Calibri" w:hAnsi="Times New Roman" w:cs="Times New Roman"/>
          <w:bCs/>
          <w:spacing w:val="22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pacing w:val="-5"/>
          <w:sz w:val="24"/>
          <w:szCs w:val="24"/>
        </w:rPr>
        <w:t>del</w:t>
      </w:r>
    </w:p>
    <w:p w14:paraId="649B2A0A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bCs/>
          <w:sz w:val="24"/>
          <w:szCs w:val="24"/>
        </w:rPr>
      </w:pP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d.P.R.</w:t>
      </w:r>
      <w:r w:rsidRPr="00B7116C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n.</w:t>
      </w:r>
      <w:r w:rsidRPr="00B7116C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445</w:t>
      </w:r>
      <w:r w:rsidRPr="00B7116C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del</w:t>
      </w:r>
      <w:r w:rsidRPr="00B7116C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28</w:t>
      </w:r>
      <w:r w:rsidRPr="00B7116C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z w:val="24"/>
          <w:szCs w:val="24"/>
        </w:rPr>
        <w:t>dicembre</w:t>
      </w:r>
      <w:r w:rsidRPr="00B7116C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B7116C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2000:</w:t>
      </w:r>
    </w:p>
    <w:p w14:paraId="2FA8A344" w14:textId="77777777" w:rsidR="00B7116C" w:rsidRPr="00B7116C" w:rsidRDefault="00B7116C" w:rsidP="00B7116C">
      <w:pPr>
        <w:widowControl w:val="0"/>
        <w:autoSpaceDE w:val="0"/>
        <w:autoSpaceDN w:val="0"/>
        <w:spacing w:before="236" w:after="0" w:line="240" w:lineRule="auto"/>
        <w:rPr>
          <w:rFonts w:ascii="Times New Roman" w:eastAsia="Calibri" w:hAnsi="Calibri" w:cs="Calibri"/>
          <w:b/>
          <w:sz w:val="24"/>
        </w:rPr>
      </w:pPr>
    </w:p>
    <w:p w14:paraId="738C352D" w14:textId="77777777" w:rsidR="00B7116C" w:rsidRPr="00B7116C" w:rsidRDefault="00B7116C" w:rsidP="00B7116C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non trovarsi in situazione</w:t>
      </w:r>
      <w:r w:rsidRPr="00B711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di incompatibilità, ai</w:t>
      </w:r>
      <w:r w:rsidRPr="00B711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sensi di quanto</w:t>
      </w:r>
      <w:r w:rsidRPr="00B711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previsto dal</w:t>
      </w:r>
      <w:r w:rsidRPr="00B711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d.lgs. n. 39/2013 e dall’art. 53, del d.lgs. n. 165/2001;</w:t>
      </w:r>
    </w:p>
    <w:p w14:paraId="64E0F881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AA6221" w14:textId="77777777" w:rsidR="00B7116C" w:rsidRPr="00B7116C" w:rsidRDefault="00B7116C" w:rsidP="00B7116C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di non avere, direttamente o indirettamente, un interesse finanziario, economico o altro interesse personale nel procedimento in esame ai sensi e per gli effetti di quanto</w:t>
      </w:r>
    </w:p>
    <w:p w14:paraId="148349BB" w14:textId="77777777" w:rsidR="00B7116C" w:rsidRPr="00B7116C" w:rsidRDefault="00B7116C" w:rsidP="00B7116C">
      <w:pPr>
        <w:widowControl w:val="0"/>
        <w:numPr>
          <w:ilvl w:val="1"/>
          <w:numId w:val="1"/>
        </w:numPr>
        <w:tabs>
          <w:tab w:val="left" w:pos="1211"/>
        </w:tabs>
        <w:autoSpaceDE w:val="0"/>
        <w:autoSpaceDN w:val="0"/>
        <w:spacing w:after="0" w:line="287" w:lineRule="exact"/>
        <w:ind w:left="1211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711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coinvolge</w:t>
      </w:r>
      <w:r w:rsidRPr="00B711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interessi</w:t>
      </w:r>
      <w:r w:rsidRPr="00B711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pacing w:val="-2"/>
          <w:sz w:val="24"/>
          <w:szCs w:val="24"/>
        </w:rPr>
        <w:t>propri;</w:t>
      </w:r>
    </w:p>
    <w:p w14:paraId="0BB05830" w14:textId="77777777" w:rsidR="00B7116C" w:rsidRPr="00B7116C" w:rsidRDefault="00B7116C" w:rsidP="00B7116C">
      <w:pPr>
        <w:widowControl w:val="0"/>
        <w:numPr>
          <w:ilvl w:val="1"/>
          <w:numId w:val="1"/>
        </w:numPr>
        <w:tabs>
          <w:tab w:val="left" w:pos="1211"/>
        </w:tabs>
        <w:autoSpaceDE w:val="0"/>
        <w:autoSpaceDN w:val="0"/>
        <w:spacing w:before="3" w:after="0" w:line="230" w:lineRule="auto"/>
        <w:ind w:left="1211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711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coinvolge</w:t>
      </w:r>
      <w:r w:rsidRPr="00B711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interessi</w:t>
      </w:r>
      <w:r w:rsidRPr="00B7116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7116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parenti,</w:t>
      </w:r>
      <w:r w:rsidRPr="00B711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affini</w:t>
      </w:r>
      <w:r w:rsidRPr="00B711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entro</w:t>
      </w:r>
      <w:r w:rsidRPr="00B7116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7116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secondo</w:t>
      </w:r>
      <w:r w:rsidRPr="00B711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grado,</w:t>
      </w:r>
      <w:r w:rsidRPr="00B7116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B7116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coniuge</w:t>
      </w:r>
      <w:r w:rsidRPr="00B7116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11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711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conviventi, oppure di persone con le quali abbia rapporti di frequentazione abituale;</w:t>
      </w:r>
    </w:p>
    <w:p w14:paraId="0733E755" w14:textId="77777777" w:rsidR="00B7116C" w:rsidRPr="00B7116C" w:rsidRDefault="00B7116C" w:rsidP="00B7116C">
      <w:pPr>
        <w:widowControl w:val="0"/>
        <w:numPr>
          <w:ilvl w:val="1"/>
          <w:numId w:val="1"/>
        </w:numPr>
        <w:tabs>
          <w:tab w:val="left" w:pos="1211"/>
        </w:tabs>
        <w:autoSpaceDE w:val="0"/>
        <w:autoSpaceDN w:val="0"/>
        <w:spacing w:before="13" w:after="0" w:line="228" w:lineRule="auto"/>
        <w:ind w:left="1211"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6D3E5CB3" w14:textId="77777777" w:rsidR="00B7116C" w:rsidRPr="00B7116C" w:rsidRDefault="00B7116C" w:rsidP="00B7116C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before="75" w:after="0" w:line="278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711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coinvolge</w:t>
      </w:r>
      <w:r w:rsidRPr="00B711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interessi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soggetti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711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organizzazioni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cui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sia</w:t>
      </w:r>
      <w:r w:rsidRPr="00B711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tutore,</w:t>
      </w:r>
      <w:r w:rsidRPr="00B711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curatore,</w:t>
      </w:r>
      <w:r w:rsidRPr="00B711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 xml:space="preserve">procuratore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lastRenderedPageBreak/>
        <w:t>o agente, titolare effettivo, ovvero di enti, associazioni anche non riconosciute, comitati, società o stabilimenti di cui sia amministratore o gerente o dirigente; che non sussistono diverse ragioni di opportunità che si frappongano al conferimento dell’incarico in questione;</w:t>
      </w:r>
    </w:p>
    <w:p w14:paraId="0C774168" w14:textId="77777777" w:rsidR="00B7116C" w:rsidRPr="00B7116C" w:rsidRDefault="00B7116C" w:rsidP="00B7116C">
      <w:pPr>
        <w:widowControl w:val="0"/>
        <w:autoSpaceDE w:val="0"/>
        <w:autoSpaceDN w:val="0"/>
        <w:spacing w:before="34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4E85B" w14:textId="77777777" w:rsidR="00B7116C" w:rsidRPr="00B7116C" w:rsidRDefault="00B7116C" w:rsidP="00B7116C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7B22C006" w14:textId="77777777" w:rsidR="00B7116C" w:rsidRPr="00B7116C" w:rsidRDefault="00B7116C" w:rsidP="00B7116C">
      <w:pPr>
        <w:widowControl w:val="0"/>
        <w:autoSpaceDE w:val="0"/>
        <w:autoSpaceDN w:val="0"/>
        <w:spacing w:before="1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2DA5A1" w14:textId="77777777" w:rsidR="00B7116C" w:rsidRPr="00B7116C" w:rsidRDefault="00B7116C" w:rsidP="00B7116C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impegnarsi</w:t>
      </w:r>
      <w:r w:rsidRPr="00B711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11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comunicare</w:t>
      </w:r>
      <w:r w:rsidRPr="00B7116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tempestivamente</w:t>
      </w:r>
      <w:r w:rsidRPr="00B711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all’Istituzione</w:t>
      </w:r>
      <w:r w:rsidRPr="00B711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scolastica</w:t>
      </w:r>
      <w:r w:rsidRPr="00B711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eventuali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variazioni</w:t>
      </w:r>
      <w:r w:rsidRPr="00B711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che dovessero intervenire nel corso dello svolgimento dell’incarico;</w:t>
      </w:r>
    </w:p>
    <w:p w14:paraId="153810A5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E346DC" w14:textId="77777777" w:rsidR="00B7116C" w:rsidRPr="00B7116C" w:rsidRDefault="00B7116C" w:rsidP="00B7116C">
      <w:pPr>
        <w:widowControl w:val="0"/>
        <w:numPr>
          <w:ilvl w:val="0"/>
          <w:numId w:val="1"/>
        </w:numPr>
        <w:tabs>
          <w:tab w:val="left" w:pos="862"/>
          <w:tab w:val="left" w:pos="864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04223340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14E31C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59803D" w14:textId="77777777" w:rsidR="00B7116C" w:rsidRPr="00B7116C" w:rsidRDefault="00B7116C" w:rsidP="00B7116C">
      <w:pPr>
        <w:widowControl w:val="0"/>
        <w:numPr>
          <w:ilvl w:val="0"/>
          <w:numId w:val="1"/>
        </w:numPr>
        <w:tabs>
          <w:tab w:val="left" w:pos="862"/>
          <w:tab w:val="left" w:pos="864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16C">
        <w:rPr>
          <w:rFonts w:ascii="Times New Roman" w:eastAsia="Times New Roman" w:hAnsi="Times New Roman" w:cs="Times New Roman"/>
          <w:sz w:val="24"/>
          <w:szCs w:val="24"/>
        </w:rPr>
        <w:t>di essere stato informato, ai sensi dell’art. 13 del Regolamento (UE) 2016/679 del Parlamento europeo e del Consiglio del 27 aprile 2016 e del decreto legislativo 30 giugno 2003, n. 196, circa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personali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raccolti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particolare,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tali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saranno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trattati,</w:t>
      </w:r>
      <w:r w:rsidRPr="00B7116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7116C">
        <w:rPr>
          <w:rFonts w:ascii="Times New Roman" w:eastAsia="Times New Roman" w:hAnsi="Times New Roman" w:cs="Times New Roman"/>
          <w:sz w:val="24"/>
          <w:szCs w:val="24"/>
        </w:rPr>
        <w:t>anche con strumenti informatici, esclusivamente per le finalità per le quali le presenti dichiarazioni vengono rese e fornisce il relativo consenso;</w:t>
      </w:r>
    </w:p>
    <w:p w14:paraId="3799808C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E55347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B88B27" w14:textId="77777777" w:rsidR="00B7116C" w:rsidRPr="00B7116C" w:rsidRDefault="00B7116C" w:rsidP="00B7116C">
      <w:pPr>
        <w:widowControl w:val="0"/>
        <w:autoSpaceDE w:val="0"/>
        <w:autoSpaceDN w:val="0"/>
        <w:spacing w:before="253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BF587F" w14:textId="77777777" w:rsidR="00B7116C" w:rsidRPr="00B7116C" w:rsidRDefault="00B7116C" w:rsidP="00B7116C">
      <w:pPr>
        <w:widowControl w:val="0"/>
        <w:autoSpaceDE w:val="0"/>
        <w:autoSpaceDN w:val="0"/>
        <w:spacing w:after="0" w:line="240" w:lineRule="auto"/>
        <w:ind w:right="24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116C">
        <w:rPr>
          <w:rFonts w:ascii="Times New Roman" w:eastAsia="Calibri" w:hAnsi="Times New Roman" w:cs="Times New Roman"/>
          <w:spacing w:val="-2"/>
          <w:sz w:val="24"/>
          <w:szCs w:val="24"/>
        </w:rPr>
        <w:t>Firma</w:t>
      </w:r>
      <w:r w:rsidRPr="00B7116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E90092" wp14:editId="4EC7BE40">
                <wp:simplePos x="0" y="0"/>
                <wp:positionH relativeFrom="page">
                  <wp:posOffset>4813680</wp:posOffset>
                </wp:positionH>
                <wp:positionV relativeFrom="paragraph">
                  <wp:posOffset>322669</wp:posOffset>
                </wp:positionV>
                <wp:extent cx="12534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29F16" id="Graphic 18" o:spid="_x0000_s1026" style="position:absolute;margin-left:379.05pt;margin-top:25.4pt;width:98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84254F5" w14:textId="77777777" w:rsidR="0051053E" w:rsidRDefault="0051053E"/>
    <w:sectPr w:rsidR="0051053E" w:rsidSect="006E5E0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77DF1"/>
    <w:multiLevelType w:val="hybridMultilevel"/>
    <w:tmpl w:val="C4B041FC"/>
    <w:lvl w:ilvl="0" w:tplc="EE584A14">
      <w:start w:val="1"/>
      <w:numFmt w:val="lowerLetter"/>
      <w:lvlText w:val="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B187CAC">
      <w:numFmt w:val="bullet"/>
      <w:lvlText w:val="-"/>
      <w:lvlJc w:val="left"/>
      <w:pPr>
        <w:ind w:left="12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988F15C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098EED00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C87A7E02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5" w:tplc="B86454D2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4D5651F6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7" w:tplc="AE68659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462C5534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num w:numId="1" w16cid:durableId="16080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6C"/>
    <w:rsid w:val="0051053E"/>
    <w:rsid w:val="00B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848"/>
  <w15:chartTrackingRefBased/>
  <w15:docId w15:val="{36DC75C2-8B02-464F-B02A-8F20E364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sic849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andatoricc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2025-02-10T09:58:00Z</dcterms:created>
  <dcterms:modified xsi:type="dcterms:W3CDTF">2025-02-10T10:00:00Z</dcterms:modified>
</cp:coreProperties>
</file>