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27E7" w14:textId="77777777" w:rsidR="00B7369D" w:rsidRPr="00224278" w:rsidRDefault="00B7369D" w:rsidP="00B7369D">
      <w:pPr>
        <w:jc w:val="center"/>
      </w:pPr>
      <w:bookmarkStart w:id="0" w:name="_Hlk119527057"/>
      <w:r>
        <w:rPr>
          <w:noProof/>
        </w:rPr>
        <w:drawing>
          <wp:anchor distT="0" distB="0" distL="114300" distR="114300" simplePos="0" relativeHeight="251662336" behindDoc="1" locked="0" layoutInCell="1" allowOverlap="1" wp14:anchorId="295D968C" wp14:editId="0665333B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532"/>
            <wp:effectExtent l="0" t="0" r="0" b="1905"/>
            <wp:wrapTight wrapText="bothSides">
              <wp:wrapPolygon edited="0">
                <wp:start x="862" y="0"/>
                <wp:lineTo x="0" y="4134"/>
                <wp:lineTo x="0" y="17569"/>
                <wp:lineTo x="1149" y="20670"/>
                <wp:lineTo x="4021" y="20670"/>
                <wp:lineTo x="21255" y="16536"/>
                <wp:lineTo x="21255" y="3100"/>
                <wp:lineTo x="4021" y="0"/>
                <wp:lineTo x="862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36B2503" wp14:editId="7077E856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800" cy="450000"/>
            <wp:effectExtent l="0" t="0" r="0" b="0"/>
            <wp:wrapTight wrapText="bothSides">
              <wp:wrapPolygon edited="0">
                <wp:start x="244" y="2746"/>
                <wp:lineTo x="244" y="19220"/>
                <wp:lineTo x="6839" y="19220"/>
                <wp:lineTo x="20761" y="12814"/>
                <wp:lineTo x="20761" y="4576"/>
                <wp:lineTo x="7083" y="2746"/>
                <wp:lineTo x="244" y="2746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3191C02" wp14:editId="355460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4900" cy="457200"/>
            <wp:effectExtent l="0" t="0" r="0" b="0"/>
            <wp:wrapTight wrapText="bothSides">
              <wp:wrapPolygon edited="0">
                <wp:start x="2979" y="0"/>
                <wp:lineTo x="1117" y="2700"/>
                <wp:lineTo x="372" y="7200"/>
                <wp:lineTo x="372" y="20700"/>
                <wp:lineTo x="20855" y="20700"/>
                <wp:lineTo x="21228" y="9000"/>
                <wp:lineTo x="20110" y="2700"/>
                <wp:lineTo x="18621" y="0"/>
                <wp:lineTo x="2979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61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01127DC8" wp14:editId="3D7004F3">
            <wp:simplePos x="0" y="0"/>
            <wp:positionH relativeFrom="column">
              <wp:posOffset>2413635</wp:posOffset>
            </wp:positionH>
            <wp:positionV relativeFrom="paragraph">
              <wp:posOffset>343</wp:posOffset>
            </wp:positionV>
            <wp:extent cx="1247775" cy="1256322"/>
            <wp:effectExtent l="0" t="0" r="0" b="127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1" b="29673"/>
                    <a:stretch/>
                  </pic:blipFill>
                  <pic:spPr bwMode="auto">
                    <a:xfrm>
                      <a:off x="0" y="0"/>
                      <a:ext cx="1247775" cy="125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6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ISTITUTO COMPRENSIVO STATALE DI MANDATORICCIO</w:t>
      </w:r>
      <w:r w:rsidRPr="00991612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Infanzia – Primaria –Secondaria I° Grado</w:t>
      </w:r>
      <w:r w:rsidRPr="00991612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MANDATORICCIO - PIETRAPAOLA - CALOPEZZATI – CAMPANA – SCALA COELI</w:t>
      </w:r>
      <w:r w:rsidRPr="00991612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Nazionale, 156 – 87060 MANDATORICCIO CS</w:t>
      </w:r>
      <w:r w:rsidRPr="00991612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Tel./Fax 0983/995893 -- 0983/994060 C.F. 97009070786 Codice Univoco Ufficio: UFGI02</w:t>
      </w:r>
      <w:r w:rsidRPr="00991612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</w:t>
      </w:r>
      <w:hyperlink r:id="rId8" w:history="1">
        <w:r w:rsidRPr="00B56082">
          <w:rPr>
            <w:rStyle w:val="Collegamentoipertestuale"/>
            <w:rFonts w:ascii="Times New Roman" w:eastAsia="Times New Roman" w:hAnsi="Times New Roman" w:cs="Times New Roman"/>
            <w:color w:val="0070C0"/>
            <w:sz w:val="18"/>
            <w:szCs w:val="18"/>
            <w:lang w:eastAsia="it-IT"/>
          </w:rPr>
          <w:t>www.icmandatoriccio.edu.it</w:t>
        </w:r>
      </w:hyperlink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 </w:t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Email: </w:t>
      </w:r>
      <w:r w:rsidRPr="00991612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csic849003@istruzione.it </w:t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PEC: </w:t>
      </w:r>
      <w:r w:rsidRPr="00991612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csic849003@pec.istruzione.it</w:t>
      </w:r>
    </w:p>
    <w:bookmarkEnd w:id="0"/>
    <w:p w14:paraId="624B3002" w14:textId="77777777" w:rsidR="00B06D0F" w:rsidRDefault="00B06D0F"/>
    <w:p w14:paraId="76547ADF" w14:textId="20B459C8" w:rsidR="00B7369D" w:rsidRDefault="00B7369D" w:rsidP="00B7369D">
      <w:pPr>
        <w:jc w:val="center"/>
        <w:rPr>
          <w:rFonts w:ascii="Times New Roman" w:hAnsi="Times New Roman"/>
          <w:b/>
          <w:sz w:val="28"/>
          <w:szCs w:val="28"/>
        </w:rPr>
      </w:pPr>
      <w:r w:rsidRPr="00B7369D">
        <w:rPr>
          <w:rFonts w:ascii="Times New Roman" w:hAnsi="Times New Roman"/>
          <w:b/>
          <w:sz w:val="28"/>
          <w:szCs w:val="28"/>
        </w:rPr>
        <w:t>RELAZIONE FINALE PROGETTO</w:t>
      </w:r>
    </w:p>
    <w:p w14:paraId="3D42457E" w14:textId="49549308" w:rsidR="00B7369D" w:rsidRPr="002E7815" w:rsidRDefault="00B7369D" w:rsidP="00B7369D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E7815">
        <w:rPr>
          <w:rFonts w:ascii="Times New Roman" w:hAnsi="Times New Roman"/>
          <w:b/>
          <w:bCs/>
          <w:sz w:val="28"/>
          <w:szCs w:val="28"/>
        </w:rPr>
        <w:t xml:space="preserve">ANNO SCOLASTICO </w:t>
      </w:r>
    </w:p>
    <w:p w14:paraId="3270D0BC" w14:textId="1C5502BD" w:rsidR="00B7369D" w:rsidRPr="00E03DD8" w:rsidRDefault="00B7369D" w:rsidP="00B7369D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TITOLO PROGETTO: _____________________</w:t>
      </w:r>
    </w:p>
    <w:p w14:paraId="2D048D98" w14:textId="62F2757D" w:rsidR="00B7369D" w:rsidRPr="00E03DD8" w:rsidRDefault="00B7369D" w:rsidP="00B7369D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3DD8">
        <w:rPr>
          <w:rFonts w:ascii="Times New Roman" w:hAnsi="Times New Roman"/>
          <w:b/>
          <w:bCs/>
          <w:sz w:val="28"/>
          <w:szCs w:val="28"/>
        </w:rPr>
        <w:t>DOCENTE</w:t>
      </w:r>
      <w:r>
        <w:rPr>
          <w:rFonts w:ascii="Times New Roman" w:hAnsi="Times New Roman"/>
          <w:b/>
          <w:bCs/>
          <w:sz w:val="28"/>
          <w:szCs w:val="28"/>
        </w:rPr>
        <w:t xml:space="preserve"> REFERENTE</w:t>
      </w:r>
      <w:r w:rsidRPr="00E03DD8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___________________</w:t>
      </w:r>
    </w:p>
    <w:p w14:paraId="097A8640" w14:textId="77777777" w:rsidR="00B7369D" w:rsidRDefault="00B7369D" w:rsidP="00B7369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6464"/>
      </w:tblGrid>
      <w:tr w:rsidR="00B7369D" w:rsidRPr="00B7369D" w14:paraId="69E94F75" w14:textId="77777777" w:rsidTr="00443E12">
        <w:tc>
          <w:tcPr>
            <w:tcW w:w="97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02F0C605" w14:textId="5BB52AE4" w:rsidR="00B7369D" w:rsidRPr="00B7369D" w:rsidRDefault="00B7369D" w:rsidP="00B7369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SCHEDA PROGETTUALE DIDATTICO-EDUCATIVA</w:t>
            </w:r>
          </w:p>
        </w:tc>
      </w:tr>
      <w:tr w:rsidR="00B7369D" w:rsidRPr="00B7369D" w14:paraId="4CD6B630" w14:textId="77777777" w:rsidTr="00443E12">
        <w:tc>
          <w:tcPr>
            <w:tcW w:w="3168" w:type="dxa"/>
          </w:tcPr>
          <w:p w14:paraId="05122C9F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  <w:lang w:eastAsia="it-IT"/>
              </w:rPr>
              <w:t>Descrizione sintetica del progetto</w:t>
            </w:r>
          </w:p>
        </w:tc>
        <w:tc>
          <w:tcPr>
            <w:tcW w:w="6610" w:type="dxa"/>
          </w:tcPr>
          <w:p w14:paraId="2546784D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81DFB7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703CBB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9D" w:rsidRPr="00B7369D" w14:paraId="7C58B74D" w14:textId="77777777" w:rsidTr="00443E12">
        <w:tc>
          <w:tcPr>
            <w:tcW w:w="3168" w:type="dxa"/>
          </w:tcPr>
          <w:p w14:paraId="64182AA0" w14:textId="7B4FE88B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 coinvolte</w:t>
            </w:r>
          </w:p>
        </w:tc>
        <w:tc>
          <w:tcPr>
            <w:tcW w:w="6610" w:type="dxa"/>
          </w:tcPr>
          <w:p w14:paraId="0E281824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2D2A7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C825A3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9D" w:rsidRPr="00B7369D" w14:paraId="64746ECA" w14:textId="77777777" w:rsidTr="00443E12">
        <w:tc>
          <w:tcPr>
            <w:tcW w:w="3168" w:type="dxa"/>
          </w:tcPr>
          <w:p w14:paraId="727D040C" w14:textId="7F1D122A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Finalità del progetto</w:t>
            </w:r>
          </w:p>
        </w:tc>
        <w:tc>
          <w:tcPr>
            <w:tcW w:w="6610" w:type="dxa"/>
          </w:tcPr>
          <w:p w14:paraId="411142F6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42A1EC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4AAA4E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9D" w:rsidRPr="00B7369D" w14:paraId="27BB1CF6" w14:textId="77777777" w:rsidTr="00443E12">
        <w:tc>
          <w:tcPr>
            <w:tcW w:w="3168" w:type="dxa"/>
          </w:tcPr>
          <w:p w14:paraId="61CB3058" w14:textId="04F30551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Fasi e tempi di </w:t>
            </w:r>
            <w:r w:rsidRPr="00B7369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eastAsia="it-IT"/>
              </w:rPr>
              <w:t xml:space="preserve">attuazione </w:t>
            </w:r>
          </w:p>
        </w:tc>
        <w:tc>
          <w:tcPr>
            <w:tcW w:w="6610" w:type="dxa"/>
          </w:tcPr>
          <w:p w14:paraId="4B0A8E90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0C080C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D971E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9D" w:rsidRPr="00B7369D" w14:paraId="4DB0337E" w14:textId="77777777" w:rsidTr="00443E12">
        <w:tc>
          <w:tcPr>
            <w:tcW w:w="3168" w:type="dxa"/>
          </w:tcPr>
          <w:p w14:paraId="5052D2A5" w14:textId="2C55157A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Attività realizzate</w:t>
            </w:r>
          </w:p>
        </w:tc>
        <w:tc>
          <w:tcPr>
            <w:tcW w:w="6610" w:type="dxa"/>
          </w:tcPr>
          <w:p w14:paraId="1467F682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68A8A6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1AD6D4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9D" w:rsidRPr="00B7369D" w14:paraId="5772E549" w14:textId="77777777" w:rsidTr="00443E12">
        <w:tc>
          <w:tcPr>
            <w:tcW w:w="3168" w:type="dxa"/>
          </w:tcPr>
          <w:p w14:paraId="7BB4569D" w14:textId="65C4A5DE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iCs/>
                <w:spacing w:val="5"/>
                <w:sz w:val="24"/>
                <w:szCs w:val="24"/>
                <w:lang w:eastAsia="it-IT"/>
              </w:rPr>
              <w:lastRenderedPageBreak/>
              <w:t>Ricaduta sugli apprendimenti</w:t>
            </w:r>
          </w:p>
        </w:tc>
        <w:tc>
          <w:tcPr>
            <w:tcW w:w="6610" w:type="dxa"/>
          </w:tcPr>
          <w:p w14:paraId="506BD02D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E3406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BEB6AD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9D" w:rsidRPr="00B7369D" w14:paraId="554705E3" w14:textId="77777777" w:rsidTr="00443E12">
        <w:tc>
          <w:tcPr>
            <w:tcW w:w="3168" w:type="dxa"/>
          </w:tcPr>
          <w:p w14:paraId="7B3CAEDE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Collaborazioni interne</w:t>
            </w:r>
          </w:p>
        </w:tc>
        <w:tc>
          <w:tcPr>
            <w:tcW w:w="6610" w:type="dxa"/>
          </w:tcPr>
          <w:p w14:paraId="620D7E98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E887A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68271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9D" w:rsidRPr="00B7369D" w14:paraId="212B8658" w14:textId="77777777" w:rsidTr="00443E12">
        <w:tc>
          <w:tcPr>
            <w:tcW w:w="3168" w:type="dxa"/>
          </w:tcPr>
          <w:p w14:paraId="20B9B154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Collaborazioni esterne</w:t>
            </w:r>
          </w:p>
        </w:tc>
        <w:tc>
          <w:tcPr>
            <w:tcW w:w="6610" w:type="dxa"/>
          </w:tcPr>
          <w:p w14:paraId="0ED4B185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AF22B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190D9A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9D" w:rsidRPr="00B7369D" w14:paraId="11EAAE79" w14:textId="77777777" w:rsidTr="00443E12">
        <w:tc>
          <w:tcPr>
            <w:tcW w:w="3168" w:type="dxa"/>
          </w:tcPr>
          <w:p w14:paraId="1DCD96B1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Docenti attuatori</w:t>
            </w:r>
          </w:p>
        </w:tc>
        <w:tc>
          <w:tcPr>
            <w:tcW w:w="6610" w:type="dxa"/>
          </w:tcPr>
          <w:p w14:paraId="731ACB08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A61119" w14:textId="77777777" w:rsidR="00B7369D" w:rsidRPr="00B7369D" w:rsidRDefault="00B7369D" w:rsidP="0044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9D" w:rsidRPr="00B7369D" w14:paraId="6F7A85DF" w14:textId="77777777" w:rsidTr="00443E12">
        <w:tc>
          <w:tcPr>
            <w:tcW w:w="3168" w:type="dxa"/>
          </w:tcPr>
          <w:p w14:paraId="733408E2" w14:textId="1ED58AC8" w:rsidR="00B7369D" w:rsidRPr="00B7369D" w:rsidRDefault="00B7369D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orario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scolastico/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extrasc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olastico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settimanale</w:t>
            </w:r>
          </w:p>
        </w:tc>
        <w:tc>
          <w:tcPr>
            <w:tcW w:w="6610" w:type="dxa"/>
          </w:tcPr>
          <w:p w14:paraId="2E45B765" w14:textId="77777777" w:rsidR="00B7369D" w:rsidRPr="00B7369D" w:rsidRDefault="00B7369D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9969BE" w14:textId="77777777" w:rsidR="00B7369D" w:rsidRPr="00B7369D" w:rsidRDefault="00B7369D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9D" w:rsidRPr="00B7369D" w14:paraId="516DD104" w14:textId="77777777" w:rsidTr="00443E12">
        <w:tc>
          <w:tcPr>
            <w:tcW w:w="3168" w:type="dxa"/>
          </w:tcPr>
          <w:p w14:paraId="4A6EB2C6" w14:textId="0AF30711" w:rsidR="00B7369D" w:rsidRPr="00B7369D" w:rsidRDefault="00B7369D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inizio attivita’/fine attività</w:t>
            </w:r>
          </w:p>
        </w:tc>
        <w:tc>
          <w:tcPr>
            <w:tcW w:w="6610" w:type="dxa"/>
          </w:tcPr>
          <w:p w14:paraId="13CD2C06" w14:textId="77777777" w:rsidR="00B7369D" w:rsidRPr="00B7369D" w:rsidRDefault="00B7369D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1EB0B4" w14:textId="77777777" w:rsidR="00B7369D" w:rsidRPr="00B7369D" w:rsidRDefault="00B7369D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9D" w:rsidRPr="00B7369D" w14:paraId="76F7CADA" w14:textId="77777777" w:rsidTr="00443E12">
        <w:tc>
          <w:tcPr>
            <w:tcW w:w="3168" w:type="dxa"/>
          </w:tcPr>
          <w:p w14:paraId="2FBABA2E" w14:textId="02D5F612" w:rsidR="00B7369D" w:rsidRPr="00B7369D" w:rsidRDefault="00B7369D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Difficoltà incontrate (tempi, spazi, risorse, ecc,</w:t>
            </w:r>
          </w:p>
        </w:tc>
        <w:tc>
          <w:tcPr>
            <w:tcW w:w="6610" w:type="dxa"/>
          </w:tcPr>
          <w:p w14:paraId="29853966" w14:textId="77777777" w:rsidR="00B7369D" w:rsidRPr="00B7369D" w:rsidRDefault="00B7369D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D6A" w:rsidRPr="00B7369D" w14:paraId="69E20117" w14:textId="77777777" w:rsidTr="00443E12">
        <w:tc>
          <w:tcPr>
            <w:tcW w:w="3168" w:type="dxa"/>
          </w:tcPr>
          <w:p w14:paraId="71379D21" w14:textId="77777777" w:rsidR="001B1D6A" w:rsidRDefault="001B1D6A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Metodologie </w:t>
            </w:r>
          </w:p>
          <w:p w14:paraId="4221CCF5" w14:textId="6114DEEA" w:rsidR="001B1D6A" w:rsidRDefault="001B1D6A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0" w:type="dxa"/>
          </w:tcPr>
          <w:p w14:paraId="25C0A0B5" w14:textId="77777777" w:rsidR="001B1D6A" w:rsidRPr="00B7369D" w:rsidRDefault="001B1D6A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D6A" w:rsidRPr="00B7369D" w14:paraId="6C299594" w14:textId="77777777" w:rsidTr="00443E12">
        <w:tc>
          <w:tcPr>
            <w:tcW w:w="3168" w:type="dxa"/>
          </w:tcPr>
          <w:p w14:paraId="34AB329F" w14:textId="77777777" w:rsidR="001B1D6A" w:rsidRDefault="001B1D6A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1B1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trumenti di monitoraggio</w:t>
            </w:r>
          </w:p>
          <w:p w14:paraId="51C44221" w14:textId="2B8AA3D2" w:rsidR="001B1D6A" w:rsidRPr="001B1D6A" w:rsidRDefault="001B1D6A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0" w:type="dxa"/>
          </w:tcPr>
          <w:p w14:paraId="7129D051" w14:textId="77777777" w:rsidR="001B1D6A" w:rsidRPr="00B7369D" w:rsidRDefault="001B1D6A" w:rsidP="00B73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EA5B4F" w14:textId="77777777" w:rsidR="00B7369D" w:rsidRDefault="00B7369D" w:rsidP="00B7369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5CEB1B" w14:textId="041FD91D" w:rsidR="00B7369D" w:rsidRDefault="001B1D6A" w:rsidP="001B1D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Mandatoriccio, ___</w:t>
      </w:r>
    </w:p>
    <w:p w14:paraId="1D37990B" w14:textId="6F78C311" w:rsidR="001B1D6A" w:rsidRDefault="001B1D6A" w:rsidP="001B1D6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docente referente</w:t>
      </w:r>
    </w:p>
    <w:p w14:paraId="650183A5" w14:textId="5EC76D51" w:rsidR="001B1D6A" w:rsidRPr="001B1D6A" w:rsidRDefault="001B1D6A" w:rsidP="001B1D6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sectPr w:rsidR="001B1D6A" w:rsidRPr="001B1D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9D"/>
    <w:rsid w:val="001B1D6A"/>
    <w:rsid w:val="00B0134A"/>
    <w:rsid w:val="00B06D0F"/>
    <w:rsid w:val="00B7369D"/>
    <w:rsid w:val="00B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4992"/>
  <w15:chartTrackingRefBased/>
  <w15:docId w15:val="{507538AB-6AA1-426C-A6C0-7C24D64B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69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3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ndatoriccio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Gianluca Sabetta</cp:lastModifiedBy>
  <cp:revision>2</cp:revision>
  <dcterms:created xsi:type="dcterms:W3CDTF">2024-05-27T07:50:00Z</dcterms:created>
  <dcterms:modified xsi:type="dcterms:W3CDTF">2025-05-02T10:28:00Z</dcterms:modified>
</cp:coreProperties>
</file>