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67AD" w14:textId="77777777" w:rsidR="00020556" w:rsidRDefault="005C006D">
      <w:pPr>
        <w:pStyle w:val="Standard"/>
        <w:spacing w:after="96" w:line="256" w:lineRule="auto"/>
        <w:ind w:right="125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1CAA4F23" w14:textId="77777777" w:rsidR="00020556" w:rsidRDefault="00020556">
      <w:pPr>
        <w:pStyle w:val="Standard"/>
        <w:spacing w:after="2" w:line="355" w:lineRule="auto"/>
        <w:ind w:left="5193" w:right="5269" w:firstLine="0"/>
        <w:jc w:val="left"/>
      </w:pPr>
    </w:p>
    <w:p w14:paraId="4CAAABC9" w14:textId="77777777" w:rsidR="00020556" w:rsidRDefault="00020556">
      <w:pPr>
        <w:pStyle w:val="Standard"/>
        <w:spacing w:after="2" w:line="355" w:lineRule="auto"/>
        <w:ind w:left="5193" w:right="5269" w:firstLine="0"/>
        <w:jc w:val="left"/>
      </w:pPr>
    </w:p>
    <w:p w14:paraId="4A8D0F17" w14:textId="77777777" w:rsidR="00020556" w:rsidRDefault="005C006D">
      <w:pPr>
        <w:pStyle w:val="Standard"/>
        <w:spacing w:after="109" w:line="256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DICHIARAZIONE PERSONALE PER DIRITTO ALL’ESCLUSIONE DALLA GRADUATORIA</w:t>
      </w:r>
    </w:p>
    <w:p w14:paraId="2088D3BA" w14:textId="77777777" w:rsidR="00020556" w:rsidRDefault="005C006D">
      <w:pPr>
        <w:pStyle w:val="Standard"/>
        <w:spacing w:after="77" w:line="256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PER L’A.S. 2026/27</w:t>
      </w:r>
    </w:p>
    <w:p w14:paraId="3C2F4F67" w14:textId="77777777" w:rsidR="00020556" w:rsidRDefault="005C006D">
      <w:pPr>
        <w:pStyle w:val="Standard"/>
        <w:spacing w:after="108" w:line="256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05EB2B" w14:textId="102B62EA" w:rsidR="00020556" w:rsidRDefault="005C006D">
      <w:pPr>
        <w:pStyle w:val="Standard"/>
        <w:spacing w:after="0" w:line="256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>
        <w:t xml:space="preserve">                                                 Al</w:t>
      </w:r>
      <w:r w:rsidR="00C03093">
        <w:t>la</w:t>
      </w:r>
      <w:r>
        <w:t xml:space="preserve"> Dirigente Scolastic</w:t>
      </w:r>
      <w:r w:rsidR="00C03093">
        <w:t>a</w:t>
      </w:r>
    </w:p>
    <w:p w14:paraId="441BDF23" w14:textId="5A93AD5A" w:rsidR="00020556" w:rsidRDefault="005C006D" w:rsidP="00C03093">
      <w:pPr>
        <w:pStyle w:val="Textbody"/>
        <w:ind w:right="595"/>
        <w:jc w:val="right"/>
      </w:pPr>
      <w:r>
        <w:t xml:space="preserve">IC </w:t>
      </w:r>
      <w:r w:rsidR="00C03093">
        <w:t>MANDATORICCIO</w:t>
      </w:r>
    </w:p>
    <w:p w14:paraId="7C4C07C5" w14:textId="77777777" w:rsidR="00020556" w:rsidRDefault="00020556">
      <w:pPr>
        <w:pStyle w:val="Standard"/>
        <w:spacing w:after="0" w:line="256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</w:p>
    <w:p w14:paraId="0BD30A67" w14:textId="77777777" w:rsidR="00020556" w:rsidRDefault="00020556">
      <w:pPr>
        <w:pStyle w:val="Standard"/>
        <w:spacing w:after="0" w:line="256" w:lineRule="auto"/>
        <w:ind w:left="1811" w:right="0" w:firstLine="0"/>
        <w:jc w:val="center"/>
      </w:pPr>
    </w:p>
    <w:p w14:paraId="3A42D262" w14:textId="77777777" w:rsidR="00020556" w:rsidRDefault="005C006D">
      <w:pPr>
        <w:pStyle w:val="Standard"/>
        <w:spacing w:after="96" w:line="256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08DBF96" w14:textId="77777777" w:rsidR="00020556" w:rsidRDefault="005C006D">
      <w:pPr>
        <w:pStyle w:val="Standard"/>
        <w:spacing w:before="120" w:after="111" w:line="244" w:lineRule="auto"/>
        <w:ind w:left="368" w:right="482" w:hanging="11"/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>___ a _________________ il _________,</w:t>
      </w:r>
    </w:p>
    <w:p w14:paraId="48FBA9FE" w14:textId="77777777" w:rsidR="00020556" w:rsidRDefault="005C006D">
      <w:pPr>
        <w:pStyle w:val="Standard"/>
        <w:spacing w:before="120" w:after="111" w:line="244" w:lineRule="auto"/>
        <w:ind w:left="368" w:right="482" w:hanging="11"/>
      </w:pPr>
      <w:r>
        <w:rPr>
          <w:rFonts w:ascii="Times New Roman" w:eastAsia="Times New Roman" w:hAnsi="Times New Roman" w:cs="Times New Roman"/>
          <w:sz w:val="22"/>
        </w:rPr>
        <w:t xml:space="preserve">in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79B56091" w14:textId="77777777" w:rsidR="00020556" w:rsidRDefault="00020556">
      <w:pPr>
        <w:pStyle w:val="Standard"/>
        <w:spacing w:after="111" w:line="244" w:lineRule="auto"/>
        <w:ind w:left="369" w:right="483"/>
      </w:pPr>
    </w:p>
    <w:p w14:paraId="3E469F13" w14:textId="77777777" w:rsidR="00020556" w:rsidRDefault="005C006D">
      <w:pPr>
        <w:pStyle w:val="Standard"/>
        <w:spacing w:after="96" w:line="256" w:lineRule="auto"/>
        <w:ind w:right="125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DICHIARA</w:t>
      </w:r>
    </w:p>
    <w:p w14:paraId="3651743E" w14:textId="77777777" w:rsidR="00020556" w:rsidRDefault="00020556">
      <w:pPr>
        <w:pStyle w:val="Standard"/>
        <w:spacing w:after="96" w:line="256" w:lineRule="auto"/>
        <w:ind w:right="125"/>
        <w:jc w:val="center"/>
      </w:pPr>
    </w:p>
    <w:p w14:paraId="6DE54E48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di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>__ nella graduatoria d’istituto per l’identificazione dei perdenti posto da trasferire d’ufficio, in quanto beneficiario delle precedenze previste dall’art. 13 co.1 e co.2 del CCNI mobilità per il triennio 2025-2028 per il seguente motivo:</w:t>
      </w:r>
    </w:p>
    <w:p w14:paraId="10F8FF3E" w14:textId="77777777" w:rsidR="00020556" w:rsidRDefault="00020556">
      <w:pPr>
        <w:pStyle w:val="Standard"/>
        <w:spacing w:after="111" w:line="244" w:lineRule="auto"/>
        <w:ind w:left="369" w:right="483"/>
      </w:pPr>
    </w:p>
    <w:p w14:paraId="3B64B455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disabilità e gravi motivi di salute (punto I) (come da documentazione già presentata);</w:t>
      </w:r>
    </w:p>
    <w:p w14:paraId="2166ED4F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personale con disabilità e personale che ha bisogno di particolari cure continuative (punto III) (allega documentazione, se non già presentata alla scuola);</w:t>
      </w:r>
    </w:p>
    <w:p w14:paraId="04AAADAB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assistenza al coniuge, al figlio con disabilità; assistenza da parte del figlio referente unico al genitore con disabilità, e assistenza di chi esercita la tutela legale (punto IV) (come da documentazione già presentata);</w:t>
      </w:r>
    </w:p>
    <w:p w14:paraId="22D534EA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personale che attualmente ricopre cariche pubbliche nelle amministrazioni degli Enti Locali (punto VII);</w:t>
      </w:r>
    </w:p>
    <w:p w14:paraId="685BCCE6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dei soprannumerari che presenterà domanda volontaria di trasferimento per il comune di________________________, coincidente con quello dove risiede il familiare assistito.</w:t>
      </w:r>
    </w:p>
    <w:p w14:paraId="24D06FDE" w14:textId="77777777" w:rsidR="00020556" w:rsidRDefault="00020556">
      <w:pPr>
        <w:pStyle w:val="Standard"/>
        <w:spacing w:after="96" w:line="256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B606918" w14:textId="77777777" w:rsidR="00020556" w:rsidRDefault="005C006D">
      <w:pPr>
        <w:pStyle w:val="Standard"/>
        <w:spacing w:after="96" w:line="256" w:lineRule="auto"/>
        <w:ind w:right="127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CHIEDE PERTANTO</w:t>
      </w:r>
    </w:p>
    <w:p w14:paraId="6CACA890" w14:textId="77777777" w:rsidR="00020556" w:rsidRDefault="00020556">
      <w:pPr>
        <w:pStyle w:val="Standard"/>
        <w:spacing w:after="96" w:line="256" w:lineRule="auto"/>
        <w:ind w:right="127"/>
        <w:jc w:val="center"/>
      </w:pPr>
    </w:p>
    <w:p w14:paraId="36CB9D6A" w14:textId="77777777" w:rsidR="00020556" w:rsidRDefault="005C006D">
      <w:pPr>
        <w:pStyle w:val="Standard"/>
        <w:spacing w:after="10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l’esclusione dalla graduatoria dei soprannumerari secondo quanto previsto all’art. 13 del CCNI mobilità per il triennio 2025-2028.   </w:t>
      </w:r>
    </w:p>
    <w:p w14:paraId="3C62C426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340BBB13" w14:textId="77777777" w:rsidR="00020556" w:rsidRDefault="00020556">
      <w:pPr>
        <w:pStyle w:val="Standard"/>
        <w:spacing w:after="111" w:line="244" w:lineRule="auto"/>
        <w:ind w:left="369" w:right="483"/>
      </w:pPr>
    </w:p>
    <w:p w14:paraId="41149681" w14:textId="79A072FE" w:rsidR="00020556" w:rsidRDefault="00C03093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>Mandatoriccio,</w:t>
      </w:r>
      <w:r w:rsidR="005C006D">
        <w:rPr>
          <w:rFonts w:ascii="Times New Roman" w:eastAsia="Times New Roman" w:hAnsi="Times New Roman" w:cs="Times New Roman"/>
          <w:sz w:val="22"/>
        </w:rPr>
        <w:t xml:space="preserve"> ______________</w:t>
      </w:r>
    </w:p>
    <w:p w14:paraId="4DDE9B18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</w:t>
      </w:r>
    </w:p>
    <w:p w14:paraId="6FF0C574" w14:textId="77777777" w:rsidR="00020556" w:rsidRDefault="005C006D">
      <w:pPr>
        <w:pStyle w:val="Standard"/>
        <w:spacing w:after="0" w:line="256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2D3D5E6" w14:textId="77777777" w:rsidR="00020556" w:rsidRDefault="005C006D">
      <w:pPr>
        <w:pStyle w:val="Standard"/>
        <w:spacing w:after="0" w:line="256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3C19B9E" w14:textId="77777777" w:rsidR="00020556" w:rsidRDefault="00020556">
      <w:pPr>
        <w:pStyle w:val="Standard"/>
        <w:spacing w:after="0" w:line="256" w:lineRule="auto"/>
        <w:ind w:left="374" w:right="0" w:firstLine="0"/>
        <w:jc w:val="left"/>
      </w:pPr>
    </w:p>
    <w:sectPr w:rsidR="00020556">
      <w:pgSz w:w="11906" w:h="16838"/>
      <w:pgMar w:top="756" w:right="629" w:bottom="1156" w:left="7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BADF" w14:textId="77777777" w:rsidR="00D93EE8" w:rsidRDefault="00D93EE8">
      <w:r>
        <w:separator/>
      </w:r>
    </w:p>
  </w:endnote>
  <w:endnote w:type="continuationSeparator" w:id="0">
    <w:p w14:paraId="1D20C8F3" w14:textId="77777777" w:rsidR="00D93EE8" w:rsidRDefault="00D9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D379" w14:textId="77777777" w:rsidR="00D93EE8" w:rsidRDefault="00D93EE8">
      <w:r>
        <w:rPr>
          <w:color w:val="000000"/>
        </w:rPr>
        <w:separator/>
      </w:r>
    </w:p>
  </w:footnote>
  <w:footnote w:type="continuationSeparator" w:id="0">
    <w:p w14:paraId="42F3C465" w14:textId="77777777" w:rsidR="00D93EE8" w:rsidRDefault="00D9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A27"/>
    <w:multiLevelType w:val="multilevel"/>
    <w:tmpl w:val="ED8CD272"/>
    <w:styleLink w:val="WWNum2"/>
    <w:lvl w:ilvl="0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1" w15:restartNumberingAfterBreak="0">
    <w:nsid w:val="191C6FE4"/>
    <w:multiLevelType w:val="multilevel"/>
    <w:tmpl w:val="BFFE0206"/>
    <w:styleLink w:val="WWNum1"/>
    <w:lvl w:ilvl="0">
      <w:start w:val="1"/>
      <w:numFmt w:val="decimal"/>
      <w:lvlText w:val="%1)"/>
      <w:lvlJc w:val="left"/>
      <w:pPr>
        <w:ind w:left="1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1A264A11"/>
    <w:multiLevelType w:val="multilevel"/>
    <w:tmpl w:val="4024097A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sz w:val="18"/>
        <w:szCs w:val="1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1EAC6D38"/>
    <w:multiLevelType w:val="multilevel"/>
    <w:tmpl w:val="7B8C06A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E326A2E"/>
    <w:multiLevelType w:val="multilevel"/>
    <w:tmpl w:val="56543318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43558471">
    <w:abstractNumId w:val="4"/>
  </w:num>
  <w:num w:numId="2" w16cid:durableId="147794719">
    <w:abstractNumId w:val="1"/>
  </w:num>
  <w:num w:numId="3" w16cid:durableId="187987509">
    <w:abstractNumId w:val="0"/>
  </w:num>
  <w:num w:numId="4" w16cid:durableId="939601079">
    <w:abstractNumId w:val="3"/>
  </w:num>
  <w:num w:numId="5" w16cid:durableId="209022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56"/>
    <w:rsid w:val="00020556"/>
    <w:rsid w:val="005C006D"/>
    <w:rsid w:val="00610EA8"/>
    <w:rsid w:val="00823CCA"/>
    <w:rsid w:val="00C03093"/>
    <w:rsid w:val="00CB3094"/>
    <w:rsid w:val="00D02DDD"/>
    <w:rsid w:val="00D93EE8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909A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F" w:hAnsi="Calibri" w:cs="F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Standard"/>
    <w:uiPriority w:val="9"/>
    <w:qFormat/>
    <w:pPr>
      <w:keepNext/>
      <w:keepLines/>
      <w:widowControl/>
      <w:suppressAutoHyphen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3" w:line="223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stofumetto">
    <w:name w:val="Balloon Text"/>
    <w:basedOn w:val="Standard"/>
    <w:rPr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5269"/>
        <w:tab w:val="right" w:pos="10528"/>
      </w:tabs>
    </w:pPr>
  </w:style>
  <w:style w:type="paragraph" w:styleId="Pidipagina">
    <w:name w:val="footer"/>
    <w:basedOn w:val="Standard"/>
    <w:pPr>
      <w:tabs>
        <w:tab w:val="center" w:pos="4829"/>
        <w:tab w:val="right" w:pos="9648"/>
      </w:tabs>
    </w:pPr>
  </w:style>
  <w:style w:type="paragraph" w:customStyle="1" w:styleId="Testodelblocco1">
    <w:name w:val="Testo del blocco1"/>
    <w:basedOn w:val="Standard"/>
    <w:pPr>
      <w:ind w:left="426" w:right="567" w:hanging="426"/>
    </w:pPr>
    <w:rPr>
      <w:sz w:val="18"/>
      <w:szCs w:val="18"/>
    </w:rPr>
  </w:style>
  <w:style w:type="paragraph" w:customStyle="1" w:styleId="Contents6">
    <w:name w:val="Contents 6"/>
    <w:basedOn w:val="Standard"/>
    <w:next w:val="Standard"/>
    <w:rPr>
      <w:sz w:val="22"/>
    </w:rPr>
  </w:style>
  <w:style w:type="paragraph" w:styleId="Intestazione">
    <w:name w:val="header"/>
    <w:basedOn w:val="Standard"/>
    <w:pPr>
      <w:tabs>
        <w:tab w:val="center" w:pos="4829"/>
        <w:tab w:val="right" w:pos="9648"/>
      </w:tabs>
    </w:pPr>
  </w:style>
  <w:style w:type="paragraph" w:customStyle="1" w:styleId="BodyText32">
    <w:name w:val="Body Text 32"/>
    <w:basedOn w:val="Standard"/>
    <w:pPr>
      <w:ind w:left="0" w:right="84" w:firstLine="0"/>
    </w:pPr>
  </w:style>
  <w:style w:type="paragraph" w:customStyle="1" w:styleId="Corpodeltesto31">
    <w:name w:val="Corpo del testo 31"/>
    <w:basedOn w:val="Standard"/>
    <w:pPr>
      <w:ind w:left="0" w:right="84" w:firstLine="0"/>
    </w:pPr>
    <w:rPr>
      <w:sz w:val="22"/>
    </w:rPr>
  </w:style>
  <w:style w:type="paragraph" w:customStyle="1" w:styleId="testo1">
    <w:name w:val="testo1"/>
    <w:basedOn w:val="Standard"/>
    <w:pPr>
      <w:ind w:left="567" w:right="0" w:firstLine="0"/>
    </w:pPr>
  </w:style>
  <w:style w:type="paragraph" w:customStyle="1" w:styleId="Corpodeltesto21">
    <w:name w:val="Corpo del testo 21"/>
    <w:basedOn w:val="Standard"/>
    <w:pPr>
      <w:keepNext/>
      <w:keepLines/>
    </w:p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b/>
      <w:bCs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character" w:customStyle="1" w:styleId="Titolo1Carattere">
    <w:name w:val="Titolo 1 Carattere"/>
    <w:rPr>
      <w:rFonts w:ascii="Tahoma" w:eastAsia="Tahoma" w:hAnsi="Tahoma" w:cs="Tahoma"/>
      <w:b/>
      <w:color w:val="000000"/>
      <w:sz w:val="21"/>
    </w:rPr>
  </w:style>
  <w:style w:type="character" w:customStyle="1" w:styleId="TestofumettoCarattere">
    <w:name w:val="Testo fumetto Carattere"/>
    <w:basedOn w:val="Carpredefinitoparagrafo"/>
    <w:rPr>
      <w:rFonts w:ascii="Segoe UI" w:eastAsia="Tahoma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PidipaginaCarattere">
    <w:name w:val="Piè di pagina Carattere"/>
    <w:rPr>
      <w:rFonts w:cs="Times New Roman"/>
      <w:sz w:val="20"/>
      <w:szCs w:val="20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styleId="Numeropagina">
    <w:name w:val="page number"/>
    <w:rPr>
      <w:rFonts w:cs="Times New Roman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-Carpredefinitoparagrafo">
    <w:name w:val="WW-Car. predefinito paragrafo"/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2z0">
    <w:name w:val="WW8Num12z0"/>
    <w:rPr>
      <w:sz w:val="18"/>
      <w:szCs w:val="18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Wingdings" w:eastAsia="Wingdings" w:hAnsi="Wingdings" w:cs="Wingdings"/>
      <w:sz w:val="18"/>
    </w:rPr>
  </w:style>
  <w:style w:type="character" w:customStyle="1" w:styleId="WW8Num9z0">
    <w:name w:val="WW8Num9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5z0">
    <w:name w:val="WW8Num5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2z0">
    <w:name w:val="WW8Num2z0"/>
    <w:rPr>
      <w:rFonts w:ascii="Times New Roman" w:eastAsia="Times New Roman" w:hAnsi="Times New Roman" w:cs="Symbol"/>
      <w:sz w:val="18"/>
      <w:szCs w:val="18"/>
    </w:rPr>
  </w:style>
  <w:style w:type="character" w:customStyle="1" w:styleId="WW8Num1z0">
    <w:name w:val="WW8Num1z0"/>
    <w:rPr>
      <w:rFonts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8Num1">
    <w:name w:val="WW8Num1"/>
    <w:basedOn w:val="Nessunelenco"/>
    <w:pPr>
      <w:numPr>
        <w:numId w:val="4"/>
      </w:numPr>
    </w:pPr>
  </w:style>
  <w:style w:type="numbering" w:customStyle="1" w:styleId="WW8Num2">
    <w:name w:val="WW8Num2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USER</cp:lastModifiedBy>
  <cp:revision>2</cp:revision>
  <cp:lastPrinted>2018-04-27T08:06:00Z</cp:lastPrinted>
  <dcterms:created xsi:type="dcterms:W3CDTF">2026-03-20T09:31:00Z</dcterms:created>
  <dcterms:modified xsi:type="dcterms:W3CDTF">2026-03-20T09:31:00Z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